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BBD" w:rsidRDefault="001479A9" w:rsidP="0058698B">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940425" cy="8168812"/>
            <wp:effectExtent l="19050" t="0" r="3175" b="0"/>
            <wp:docPr id="1" name="Рисунок 1" descr="C:\Users\пк\Desktop\Новаясрочно\приказ на сай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Новаясрочно\приказ на сайт 001.jpg"/>
                    <pic:cNvPicPr>
                      <a:picLocks noChangeAspect="1" noChangeArrowheads="1"/>
                    </pic:cNvPicPr>
                  </pic:nvPicPr>
                  <pic:blipFill>
                    <a:blip r:embed="rId5" cstate="print"/>
                    <a:srcRect/>
                    <a:stretch>
                      <a:fillRect/>
                    </a:stretch>
                  </pic:blipFill>
                  <pic:spPr bwMode="auto">
                    <a:xfrm>
                      <a:off x="0" y="0"/>
                      <a:ext cx="5940425" cy="8168812"/>
                    </a:xfrm>
                    <a:prstGeom prst="rect">
                      <a:avLst/>
                    </a:prstGeom>
                    <a:noFill/>
                    <a:ln w="9525">
                      <a:noFill/>
                      <a:miter lim="800000"/>
                      <a:headEnd/>
                      <a:tailEnd/>
                    </a:ln>
                  </pic:spPr>
                </pic:pic>
              </a:graphicData>
            </a:graphic>
          </wp:inline>
        </w:drawing>
      </w:r>
    </w:p>
    <w:p w:rsidR="001479A9" w:rsidRDefault="001479A9" w:rsidP="0058698B">
      <w:pPr>
        <w:spacing w:after="0" w:line="240" w:lineRule="auto"/>
        <w:ind w:left="-284"/>
        <w:rPr>
          <w:rFonts w:ascii="Times New Roman" w:eastAsia="Times New Roman" w:hAnsi="Times New Roman" w:cs="Times New Roman"/>
          <w:sz w:val="20"/>
          <w:szCs w:val="20"/>
        </w:rPr>
      </w:pPr>
    </w:p>
    <w:p w:rsidR="001479A9" w:rsidRDefault="001479A9" w:rsidP="0058698B">
      <w:pPr>
        <w:spacing w:after="0" w:line="240" w:lineRule="auto"/>
        <w:ind w:left="-284"/>
        <w:rPr>
          <w:rFonts w:ascii="Times New Roman" w:eastAsia="Times New Roman" w:hAnsi="Times New Roman" w:cs="Times New Roman"/>
          <w:sz w:val="20"/>
          <w:szCs w:val="20"/>
        </w:rPr>
      </w:pPr>
    </w:p>
    <w:p w:rsidR="001479A9" w:rsidRDefault="001479A9" w:rsidP="0058698B">
      <w:pPr>
        <w:spacing w:after="0" w:line="240" w:lineRule="auto"/>
        <w:ind w:left="-284"/>
        <w:rPr>
          <w:rFonts w:ascii="Times New Roman" w:eastAsia="Times New Roman" w:hAnsi="Times New Roman" w:cs="Times New Roman"/>
          <w:sz w:val="20"/>
          <w:szCs w:val="20"/>
        </w:rPr>
      </w:pPr>
    </w:p>
    <w:p w:rsidR="001479A9" w:rsidRDefault="001479A9" w:rsidP="0058698B">
      <w:pPr>
        <w:spacing w:after="0" w:line="240" w:lineRule="auto"/>
        <w:ind w:left="-284"/>
        <w:rPr>
          <w:rFonts w:ascii="Times New Roman" w:eastAsia="Times New Roman" w:hAnsi="Times New Roman" w:cs="Times New Roman"/>
          <w:sz w:val="20"/>
          <w:szCs w:val="20"/>
        </w:rPr>
      </w:pPr>
    </w:p>
    <w:p w:rsidR="001479A9" w:rsidRDefault="001479A9" w:rsidP="0058698B">
      <w:pPr>
        <w:spacing w:after="0" w:line="240" w:lineRule="auto"/>
        <w:ind w:left="-284"/>
        <w:rPr>
          <w:rFonts w:ascii="Times New Roman" w:eastAsia="Times New Roman" w:hAnsi="Times New Roman" w:cs="Times New Roman"/>
          <w:sz w:val="20"/>
          <w:szCs w:val="20"/>
        </w:rPr>
      </w:pPr>
    </w:p>
    <w:p w:rsidR="001479A9" w:rsidRDefault="001479A9" w:rsidP="0058698B">
      <w:pPr>
        <w:spacing w:after="0" w:line="240" w:lineRule="auto"/>
        <w:ind w:left="-284"/>
        <w:rPr>
          <w:rFonts w:ascii="Times New Roman" w:eastAsia="Times New Roman" w:hAnsi="Times New Roman" w:cs="Times New Roman"/>
          <w:sz w:val="20"/>
          <w:szCs w:val="20"/>
        </w:rPr>
      </w:pPr>
    </w:p>
    <w:p w:rsidR="001479A9" w:rsidRDefault="001479A9" w:rsidP="0058698B">
      <w:pPr>
        <w:spacing w:after="0" w:line="240" w:lineRule="auto"/>
        <w:ind w:left="-284"/>
        <w:rPr>
          <w:rFonts w:ascii="Times New Roman" w:eastAsia="Times New Roman" w:hAnsi="Times New Roman" w:cs="Times New Roman"/>
          <w:sz w:val="20"/>
          <w:szCs w:val="20"/>
        </w:rPr>
      </w:pPr>
    </w:p>
    <w:p w:rsidR="001479A9" w:rsidRDefault="001479A9" w:rsidP="00302BBD">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1</w:t>
      </w:r>
    </w:p>
    <w:p w:rsidR="00302BBD" w:rsidRPr="00302BBD" w:rsidRDefault="00302BBD" w:rsidP="00302BBD">
      <w:pPr>
        <w:jc w:val="center"/>
        <w:rPr>
          <w:rFonts w:ascii="Times New Roman" w:hAnsi="Times New Roman" w:cs="Times New Roman"/>
          <w:sz w:val="28"/>
          <w:szCs w:val="28"/>
        </w:rPr>
      </w:pPr>
      <w:r w:rsidRPr="00302BBD">
        <w:rPr>
          <w:rFonts w:ascii="Times New Roman" w:hAnsi="Times New Roman" w:cs="Times New Roman"/>
          <w:sz w:val="28"/>
          <w:szCs w:val="28"/>
        </w:rPr>
        <w:t>Информация о временном порядке допуска детейв дошкольные образовательные организации</w:t>
      </w:r>
    </w:p>
    <w:p w:rsidR="00302BBD" w:rsidRDefault="00302BBD" w:rsidP="00302BBD">
      <w:pPr>
        <w:spacing w:line="240" w:lineRule="auto"/>
        <w:ind w:left="-709"/>
        <w:jc w:val="both"/>
        <w:rPr>
          <w:rFonts w:ascii="Times New Roman" w:hAnsi="Times New Roman" w:cs="Times New Roman"/>
          <w:sz w:val="28"/>
          <w:szCs w:val="28"/>
        </w:rPr>
      </w:pPr>
      <w:r w:rsidRPr="00302BBD">
        <w:rPr>
          <w:rFonts w:ascii="Times New Roman" w:hAnsi="Times New Roman" w:cs="Times New Roman"/>
          <w:sz w:val="28"/>
          <w:szCs w:val="28"/>
        </w:rPr>
        <w:t>1. Врачи - участковые педиатры детских поликлиник/поликлинических отделений медицинских организаций, подведомственных Министерству здравоохранения Республики Татарстан, обеспечивают выдачу справок об отсутствии контактов с инфекционными заболеваниями на основании обращения родителей воспитанника, полученного по телефонной связи. В случае отсутствия у родителей воспитанника контактов врача-участкового поликлиники, взаимодействие осуществляется посредством call-центра или регистратуры медицинской организации.</w:t>
      </w:r>
    </w:p>
    <w:p w:rsidR="00302BBD" w:rsidRPr="00302BBD" w:rsidRDefault="00302BBD" w:rsidP="00302BBD">
      <w:pPr>
        <w:spacing w:line="240" w:lineRule="auto"/>
        <w:ind w:left="-709"/>
        <w:jc w:val="both"/>
        <w:rPr>
          <w:rFonts w:ascii="Times New Roman" w:hAnsi="Times New Roman" w:cs="Times New Roman"/>
          <w:sz w:val="28"/>
          <w:szCs w:val="28"/>
        </w:rPr>
      </w:pPr>
      <w:r w:rsidRPr="00302BBD">
        <w:rPr>
          <w:rFonts w:ascii="Times New Roman" w:hAnsi="Times New Roman" w:cs="Times New Roman"/>
          <w:sz w:val="28"/>
          <w:szCs w:val="28"/>
        </w:rPr>
        <w:t>2. Не допускаются очные посещения в детскую поликлинику/поликлинические отделения с целью получения справки об отсутствии контактов с инфекционными заболеваниями для посещения дошкольных образовательных организаций (далее – ДОО);</w:t>
      </w:r>
    </w:p>
    <w:p w:rsidR="00302BBD" w:rsidRPr="00302BBD" w:rsidRDefault="00302BBD" w:rsidP="00302BBD">
      <w:pPr>
        <w:spacing w:line="240" w:lineRule="auto"/>
        <w:ind w:left="-709"/>
        <w:jc w:val="both"/>
        <w:rPr>
          <w:rFonts w:ascii="Times New Roman" w:hAnsi="Times New Roman" w:cs="Times New Roman"/>
          <w:sz w:val="28"/>
          <w:szCs w:val="28"/>
        </w:rPr>
      </w:pPr>
      <w:r w:rsidRPr="00302BBD">
        <w:rPr>
          <w:rFonts w:ascii="Times New Roman" w:hAnsi="Times New Roman" w:cs="Times New Roman"/>
          <w:sz w:val="28"/>
          <w:szCs w:val="28"/>
        </w:rPr>
        <w:t>3. Предоставление справки осуществляется дистанционно посредством электронной почты, мессенджеров мобильной связи. Допускается передача фотографии справки либо ее сканированной копии.</w:t>
      </w:r>
    </w:p>
    <w:p w:rsidR="00302BBD" w:rsidRPr="00302BBD" w:rsidRDefault="00302BBD" w:rsidP="00302BBD">
      <w:pPr>
        <w:spacing w:line="240" w:lineRule="auto"/>
        <w:ind w:left="-709"/>
        <w:jc w:val="both"/>
        <w:rPr>
          <w:rFonts w:ascii="Times New Roman" w:hAnsi="Times New Roman" w:cs="Times New Roman"/>
          <w:sz w:val="28"/>
          <w:szCs w:val="28"/>
        </w:rPr>
      </w:pPr>
      <w:r w:rsidRPr="00302BBD">
        <w:rPr>
          <w:rFonts w:ascii="Times New Roman" w:hAnsi="Times New Roman" w:cs="Times New Roman"/>
          <w:sz w:val="28"/>
          <w:szCs w:val="28"/>
        </w:rPr>
        <w:t xml:space="preserve">4. При необходимости родителей воспитанника информируются о временной применимости формы справки, выданной в дистанционном режиме. </w:t>
      </w:r>
    </w:p>
    <w:p w:rsidR="00302BBD" w:rsidRPr="00302BBD" w:rsidRDefault="00302BBD" w:rsidP="00302BBD">
      <w:pPr>
        <w:spacing w:line="240" w:lineRule="auto"/>
        <w:ind w:left="-709"/>
        <w:jc w:val="both"/>
        <w:rPr>
          <w:rFonts w:ascii="Times New Roman" w:hAnsi="Times New Roman" w:cs="Times New Roman"/>
          <w:sz w:val="28"/>
          <w:szCs w:val="28"/>
        </w:rPr>
      </w:pPr>
      <w:r w:rsidRPr="00302BBD">
        <w:rPr>
          <w:rFonts w:ascii="Times New Roman" w:hAnsi="Times New Roman" w:cs="Times New Roman"/>
          <w:sz w:val="28"/>
          <w:szCs w:val="28"/>
        </w:rPr>
        <w:t>5. Руководители медицинских организаций обеспечивают:</w:t>
      </w:r>
    </w:p>
    <w:p w:rsidR="00302BBD" w:rsidRPr="00302BBD" w:rsidRDefault="00302BBD" w:rsidP="00302BBD">
      <w:pPr>
        <w:spacing w:line="240" w:lineRule="auto"/>
        <w:ind w:left="-709"/>
        <w:jc w:val="both"/>
        <w:rPr>
          <w:rFonts w:ascii="Times New Roman" w:hAnsi="Times New Roman" w:cs="Times New Roman"/>
          <w:sz w:val="28"/>
          <w:szCs w:val="28"/>
        </w:rPr>
      </w:pPr>
      <w:r w:rsidRPr="00302BBD">
        <w:rPr>
          <w:rFonts w:ascii="Times New Roman" w:hAnsi="Times New Roman" w:cs="Times New Roman"/>
          <w:sz w:val="28"/>
          <w:szCs w:val="28"/>
        </w:rPr>
        <w:t>5.1. Работу врачей - педиатров отделений организации медицинской помощи детям и подросткам в образовательных организациях детских поликлиник/поликлинических отделений, на фильтрах ДОО по территориальному принципу с 12 мая 2020 г. на период действия настоящего порядка;</w:t>
      </w:r>
    </w:p>
    <w:p w:rsidR="00302BBD" w:rsidRPr="00302BBD" w:rsidRDefault="00302BBD" w:rsidP="00302BBD">
      <w:pPr>
        <w:spacing w:line="240" w:lineRule="auto"/>
        <w:ind w:left="-709"/>
        <w:jc w:val="both"/>
        <w:rPr>
          <w:rFonts w:ascii="Times New Roman" w:hAnsi="Times New Roman" w:cs="Times New Roman"/>
          <w:sz w:val="28"/>
          <w:szCs w:val="28"/>
        </w:rPr>
      </w:pPr>
      <w:r w:rsidRPr="00302BBD">
        <w:rPr>
          <w:rFonts w:ascii="Times New Roman" w:hAnsi="Times New Roman" w:cs="Times New Roman"/>
          <w:sz w:val="28"/>
          <w:szCs w:val="28"/>
        </w:rPr>
        <w:t>5.2. Средствами индивидуальной защиты медицинских работников, задействованных в работе фильтров в ДОО, включая работников ДОО;</w:t>
      </w:r>
    </w:p>
    <w:p w:rsidR="00302BBD" w:rsidRPr="00302BBD" w:rsidRDefault="00302BBD" w:rsidP="00302BBD">
      <w:pPr>
        <w:spacing w:line="240" w:lineRule="auto"/>
        <w:ind w:left="-709"/>
        <w:jc w:val="both"/>
        <w:rPr>
          <w:rFonts w:ascii="Times New Roman" w:hAnsi="Times New Roman" w:cs="Times New Roman"/>
          <w:sz w:val="28"/>
          <w:szCs w:val="28"/>
        </w:rPr>
      </w:pPr>
      <w:r w:rsidRPr="00302BBD">
        <w:rPr>
          <w:rFonts w:ascii="Times New Roman" w:hAnsi="Times New Roman" w:cs="Times New Roman"/>
          <w:sz w:val="28"/>
          <w:szCs w:val="28"/>
        </w:rPr>
        <w:t>5.3. Внесение в медицинскую документацию образовательной организации (Форма 026/У) результатов осмотра детей при поступлении в ДОО медицинскими работниками с оценкой состояния здоровья и указанием наличия справки об отсутствии контакта с инфекционными заболеваниями;</w:t>
      </w:r>
    </w:p>
    <w:p w:rsidR="00302BBD" w:rsidRPr="00302BBD" w:rsidRDefault="00302BBD" w:rsidP="00302BBD">
      <w:pPr>
        <w:spacing w:line="240" w:lineRule="auto"/>
        <w:ind w:left="-709"/>
        <w:jc w:val="both"/>
        <w:rPr>
          <w:rFonts w:ascii="Times New Roman" w:hAnsi="Times New Roman" w:cs="Times New Roman"/>
          <w:sz w:val="28"/>
          <w:szCs w:val="28"/>
        </w:rPr>
      </w:pPr>
      <w:r w:rsidRPr="00302BBD">
        <w:rPr>
          <w:rFonts w:ascii="Times New Roman" w:hAnsi="Times New Roman" w:cs="Times New Roman"/>
          <w:sz w:val="28"/>
          <w:szCs w:val="28"/>
        </w:rPr>
        <w:t xml:space="preserve">5.4 Оперативное информирование руководителей ДОО об изменении эпидемиологической ситуации на вверенных территориях обслуживания для предотвращения заноса возбудителей инфекционных заболеваний в организованные детские коллективы путем передачи экстренных извещений в произвольной форме. </w:t>
      </w:r>
    </w:p>
    <w:p w:rsidR="00E86674" w:rsidRPr="00874CB4" w:rsidRDefault="00E86674" w:rsidP="00302BBD">
      <w:pPr>
        <w:rPr>
          <w:rFonts w:ascii="Times New Roman" w:hAnsi="Times New Roman" w:cs="Times New Roman"/>
        </w:rPr>
      </w:pPr>
      <w:bookmarkStart w:id="0" w:name="_GoBack"/>
      <w:bookmarkEnd w:id="0"/>
    </w:p>
    <w:sectPr w:rsidR="00E86674" w:rsidRPr="00874CB4" w:rsidSect="00B34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99489F"/>
    <w:multiLevelType w:val="multilevel"/>
    <w:tmpl w:val="AF248C52"/>
    <w:lvl w:ilvl="0">
      <w:start w:val="1"/>
      <w:numFmt w:val="decimal"/>
      <w:lvlText w:val="%1."/>
      <w:lvlJc w:val="left"/>
      <w:pPr>
        <w:ind w:left="360" w:hanging="360"/>
      </w:pPr>
      <w:rPr>
        <w:rFonts w:ascii="Times New Roman" w:eastAsia="Times New Roman" w:hAnsi="Times New Roman" w:cstheme="minorBidi"/>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5D776D6C"/>
    <w:multiLevelType w:val="hybridMultilevel"/>
    <w:tmpl w:val="A23420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85488"/>
    <w:rsid w:val="00072C9E"/>
    <w:rsid w:val="001479A9"/>
    <w:rsid w:val="001D5C4F"/>
    <w:rsid w:val="001E63D6"/>
    <w:rsid w:val="00272059"/>
    <w:rsid w:val="00302BBD"/>
    <w:rsid w:val="004757F9"/>
    <w:rsid w:val="005133A6"/>
    <w:rsid w:val="0058698B"/>
    <w:rsid w:val="006D2BDF"/>
    <w:rsid w:val="0083374E"/>
    <w:rsid w:val="00874CB4"/>
    <w:rsid w:val="00981EBE"/>
    <w:rsid w:val="0099454C"/>
    <w:rsid w:val="00A54B2F"/>
    <w:rsid w:val="00A85488"/>
    <w:rsid w:val="00A93B3D"/>
    <w:rsid w:val="00AB5310"/>
    <w:rsid w:val="00AB7CF2"/>
    <w:rsid w:val="00B343BC"/>
    <w:rsid w:val="00B36A35"/>
    <w:rsid w:val="00B648ED"/>
    <w:rsid w:val="00C74091"/>
    <w:rsid w:val="00DE0184"/>
    <w:rsid w:val="00E0269F"/>
    <w:rsid w:val="00E67FE1"/>
    <w:rsid w:val="00E86674"/>
    <w:rsid w:val="00ED4655"/>
    <w:rsid w:val="00ED7697"/>
    <w:rsid w:val="00F54C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B2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4B2F"/>
    <w:pPr>
      <w:spacing w:after="0" w:line="240" w:lineRule="auto"/>
    </w:pPr>
    <w:rPr>
      <w:rFonts w:eastAsiaTheme="minorEastAsia"/>
      <w:lang w:eastAsia="ru-RU"/>
    </w:rPr>
  </w:style>
  <w:style w:type="paragraph" w:styleId="a4">
    <w:name w:val="List Paragraph"/>
    <w:basedOn w:val="a"/>
    <w:uiPriority w:val="34"/>
    <w:qFormat/>
    <w:rsid w:val="00A54B2F"/>
    <w:pPr>
      <w:ind w:left="720"/>
      <w:contextualSpacing/>
    </w:pPr>
    <w:rPr>
      <w:rFonts w:ascii="Calibri" w:eastAsia="Calibri" w:hAnsi="Calibri" w:cs="Times New Roman"/>
    </w:rPr>
  </w:style>
  <w:style w:type="paragraph" w:styleId="a5">
    <w:name w:val="Balloon Text"/>
    <w:basedOn w:val="a"/>
    <w:link w:val="a6"/>
    <w:uiPriority w:val="99"/>
    <w:semiHidden/>
    <w:unhideWhenUsed/>
    <w:rsid w:val="00A54B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4B2F"/>
    <w:rPr>
      <w:rFonts w:ascii="Tahoma" w:eastAsiaTheme="minorEastAsia" w:hAnsi="Tahoma" w:cs="Tahoma"/>
      <w:sz w:val="16"/>
      <w:szCs w:val="16"/>
      <w:lang w:eastAsia="ru-RU"/>
    </w:rPr>
  </w:style>
  <w:style w:type="table" w:styleId="a7">
    <w:name w:val="Table Grid"/>
    <w:basedOn w:val="a1"/>
    <w:uiPriority w:val="39"/>
    <w:rsid w:val="00E86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semiHidden/>
    <w:unhideWhenUsed/>
    <w:rsid w:val="00DE0184"/>
    <w:pPr>
      <w:spacing w:before="100" w:beforeAutospacing="1" w:after="100" w:afterAutospacing="1" w:line="240" w:lineRule="auto"/>
    </w:pPr>
    <w:rPr>
      <w:rFonts w:ascii="Times New Roman" w:eastAsia="Calibri" w:hAnsi="Times New Roman" w:cs="Times New Roman"/>
      <w:sz w:val="24"/>
      <w:szCs w:val="24"/>
    </w:rPr>
  </w:style>
  <w:style w:type="character" w:customStyle="1" w:styleId="s2">
    <w:name w:val="s2"/>
    <w:rsid w:val="00DE0184"/>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02BBD"/>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0">
    <w:name w:val="Стиль1"/>
    <w:basedOn w:val="a"/>
    <w:rsid w:val="00302BBD"/>
    <w:pPr>
      <w:spacing w:after="0" w:line="240" w:lineRule="auto"/>
      <w:ind w:firstLine="720"/>
      <w:jc w:val="both"/>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B2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4B2F"/>
    <w:pPr>
      <w:spacing w:after="0" w:line="240" w:lineRule="auto"/>
    </w:pPr>
    <w:rPr>
      <w:rFonts w:eastAsiaTheme="minorEastAsia"/>
      <w:lang w:eastAsia="ru-RU"/>
    </w:rPr>
  </w:style>
  <w:style w:type="paragraph" w:styleId="a4">
    <w:name w:val="List Paragraph"/>
    <w:basedOn w:val="a"/>
    <w:uiPriority w:val="34"/>
    <w:qFormat/>
    <w:rsid w:val="00A54B2F"/>
    <w:pPr>
      <w:ind w:left="720"/>
      <w:contextualSpacing/>
    </w:pPr>
    <w:rPr>
      <w:rFonts w:ascii="Calibri" w:eastAsia="Calibri" w:hAnsi="Calibri" w:cs="Times New Roman"/>
    </w:rPr>
  </w:style>
  <w:style w:type="paragraph" w:styleId="a5">
    <w:name w:val="Balloon Text"/>
    <w:basedOn w:val="a"/>
    <w:link w:val="a6"/>
    <w:uiPriority w:val="99"/>
    <w:semiHidden/>
    <w:unhideWhenUsed/>
    <w:rsid w:val="00A54B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4B2F"/>
    <w:rPr>
      <w:rFonts w:ascii="Tahoma" w:eastAsiaTheme="minorEastAsia" w:hAnsi="Tahoma" w:cs="Tahoma"/>
      <w:sz w:val="16"/>
      <w:szCs w:val="16"/>
      <w:lang w:eastAsia="ru-RU"/>
    </w:rPr>
  </w:style>
  <w:style w:type="table" w:styleId="a7">
    <w:name w:val="Table Grid"/>
    <w:basedOn w:val="a1"/>
    <w:uiPriority w:val="39"/>
    <w:rsid w:val="00E86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semiHidden/>
    <w:unhideWhenUsed/>
    <w:rsid w:val="00DE0184"/>
    <w:pPr>
      <w:spacing w:before="100" w:beforeAutospacing="1" w:after="100" w:afterAutospacing="1" w:line="240" w:lineRule="auto"/>
    </w:pPr>
    <w:rPr>
      <w:rFonts w:ascii="Times New Roman" w:eastAsia="Calibri" w:hAnsi="Times New Roman" w:cs="Times New Roman"/>
      <w:sz w:val="24"/>
      <w:szCs w:val="24"/>
    </w:rPr>
  </w:style>
  <w:style w:type="character" w:customStyle="1" w:styleId="s2">
    <w:name w:val="s2"/>
    <w:rsid w:val="00DE0184"/>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02BBD"/>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0">
    <w:name w:val="Стиль1"/>
    <w:basedOn w:val="a"/>
    <w:rsid w:val="00302BBD"/>
    <w:pPr>
      <w:spacing w:after="0" w:line="240" w:lineRule="auto"/>
      <w:ind w:firstLine="720"/>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258029207">
      <w:bodyDiv w:val="1"/>
      <w:marLeft w:val="0"/>
      <w:marRight w:val="0"/>
      <w:marTop w:val="0"/>
      <w:marBottom w:val="0"/>
      <w:divBdr>
        <w:top w:val="none" w:sz="0" w:space="0" w:color="auto"/>
        <w:left w:val="none" w:sz="0" w:space="0" w:color="auto"/>
        <w:bottom w:val="none" w:sz="0" w:space="0" w:color="auto"/>
        <w:right w:val="none" w:sz="0" w:space="0" w:color="auto"/>
      </w:divBdr>
    </w:div>
    <w:div w:id="170244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338</Words>
  <Characters>1928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Владимировна</dc:creator>
  <cp:keywords/>
  <dc:description/>
  <cp:lastModifiedBy>пк</cp:lastModifiedBy>
  <cp:revision>23</cp:revision>
  <cp:lastPrinted>2019-11-13T12:48:00Z</cp:lastPrinted>
  <dcterms:created xsi:type="dcterms:W3CDTF">2017-02-28T08:44:00Z</dcterms:created>
  <dcterms:modified xsi:type="dcterms:W3CDTF">2020-05-23T03:48:00Z</dcterms:modified>
</cp:coreProperties>
</file>